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4940" w14:textId="2AB77DBA" w:rsidR="00355E90" w:rsidRDefault="0098590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Proposta Stakeholders</w:t>
      </w:r>
      <w:r>
        <w:rPr>
          <w:rStyle w:val="Rimandonotaapidipagina"/>
          <w:rFonts w:ascii="Times New Roman" w:hAnsi="Times New Roman"/>
          <w:b/>
          <w:sz w:val="28"/>
          <w:szCs w:val="28"/>
        </w:rPr>
        <w:footnoteReference w:id="1"/>
      </w:r>
      <w:r>
        <w:rPr>
          <w:rFonts w:ascii="Times New Roman" w:hAnsi="Times New Roman"/>
          <w:b/>
          <w:sz w:val="28"/>
          <w:szCs w:val="28"/>
        </w:rPr>
        <w:t xml:space="preserve"> interni</w:t>
      </w:r>
    </w:p>
    <w:p w14:paraId="28EEC7EF" w14:textId="77777777" w:rsidR="00355E90" w:rsidRDefault="00355E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6"/>
        <w:gridCol w:w="5600"/>
      </w:tblGrid>
      <w:tr w:rsidR="00355E90" w14:paraId="4C6E0538" w14:textId="77777777">
        <w:trPr>
          <w:trHeight w:val="589"/>
        </w:trPr>
        <w:tc>
          <w:tcPr>
            <w:tcW w:w="4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F1B1" w14:textId="77777777" w:rsidR="00355E90" w:rsidRDefault="00985909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DATI DELLO STAKEHOLDER (*)</w:t>
            </w:r>
          </w:p>
        </w:tc>
        <w:tc>
          <w:tcPr>
            <w:tcW w:w="5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F349" w14:textId="77777777" w:rsidR="00355E90" w:rsidRDefault="00355E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55E90" w14:paraId="5A6CB18C" w14:textId="77777777">
        <w:trPr>
          <w:trHeight w:val="510"/>
        </w:trPr>
        <w:tc>
          <w:tcPr>
            <w:tcW w:w="486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B1D0C" w14:textId="77777777" w:rsidR="00355E90" w:rsidRDefault="0098590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e Nome: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617D3" w14:textId="77777777" w:rsidR="00355E90" w:rsidRDefault="00355E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55E90" w14:paraId="0257E136" w14:textId="77777777">
        <w:trPr>
          <w:trHeight w:val="510"/>
        </w:trPr>
        <w:tc>
          <w:tcPr>
            <w:tcW w:w="486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3508" w14:textId="77777777" w:rsidR="00355E90" w:rsidRDefault="0098590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Indirizzo: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4055" w14:textId="77777777" w:rsidR="00355E90" w:rsidRDefault="00355E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55E90" w14:paraId="69082094" w14:textId="77777777">
        <w:trPr>
          <w:trHeight w:val="510"/>
        </w:trPr>
        <w:tc>
          <w:tcPr>
            <w:tcW w:w="4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906A" w14:textId="77777777" w:rsidR="00355E90" w:rsidRDefault="00355E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0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BE40A" w14:textId="77777777" w:rsidR="00355E90" w:rsidRDefault="00355E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55E90" w14:paraId="37D6B59F" w14:textId="77777777">
        <w:trPr>
          <w:trHeight w:val="510"/>
        </w:trPr>
        <w:tc>
          <w:tcPr>
            <w:tcW w:w="486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6AC3F" w14:textId="77777777" w:rsidR="00355E90" w:rsidRDefault="009859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Eventualmente </w:t>
            </w:r>
          </w:p>
          <w:p w14:paraId="019AEEF7" w14:textId="77777777" w:rsidR="00355E90" w:rsidRDefault="009859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Posizione/ Profilo/Incarico:</w:t>
            </w:r>
          </w:p>
          <w:p w14:paraId="2FCE39CC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C0634" w14:textId="77777777" w:rsidR="00355E90" w:rsidRDefault="00355E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55E90" w14:paraId="74D14A8A" w14:textId="77777777">
        <w:trPr>
          <w:trHeight w:val="510"/>
        </w:trPr>
        <w:tc>
          <w:tcPr>
            <w:tcW w:w="4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63D9" w14:textId="77777777" w:rsidR="00355E90" w:rsidRDefault="00355E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0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5E23" w14:textId="77777777" w:rsidR="00355E90" w:rsidRDefault="00355E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55E90" w14:paraId="5DE4448E" w14:textId="77777777">
        <w:trPr>
          <w:trHeight w:val="510"/>
        </w:trPr>
        <w:tc>
          <w:tcPr>
            <w:tcW w:w="486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8A91" w14:textId="77777777" w:rsidR="00355E90" w:rsidRDefault="0098590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specificare il ruolo ricoperto nell’Ente: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AF05" w14:textId="77777777" w:rsidR="00355E90" w:rsidRDefault="00355E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55E90" w14:paraId="39154B91" w14:textId="77777777">
        <w:trPr>
          <w:trHeight w:val="510"/>
        </w:trPr>
        <w:tc>
          <w:tcPr>
            <w:tcW w:w="486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F173" w14:textId="77777777" w:rsidR="00355E90" w:rsidRDefault="0098590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Area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997E8" w14:textId="77777777" w:rsidR="00355E90" w:rsidRDefault="00355E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55E90" w14:paraId="2D8755ED" w14:textId="77777777">
        <w:trPr>
          <w:trHeight w:val="510"/>
        </w:trPr>
        <w:tc>
          <w:tcPr>
            <w:tcW w:w="486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0BA91" w14:textId="77777777" w:rsidR="00355E90" w:rsidRDefault="0098590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Settore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0BB2" w14:textId="77777777" w:rsidR="00355E90" w:rsidRDefault="00355E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55E90" w14:paraId="2499A3E5" w14:textId="77777777">
        <w:trPr>
          <w:trHeight w:val="589"/>
        </w:trPr>
        <w:tc>
          <w:tcPr>
            <w:tcW w:w="4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83529" w14:textId="77777777" w:rsidR="00355E90" w:rsidRDefault="00355E90">
            <w:pPr>
              <w:spacing w:line="240" w:lineRule="auto"/>
              <w:rPr>
                <w:rFonts w:ascii="Times New Roman" w:hAnsi="Times New Roman"/>
              </w:rPr>
            </w:pPr>
          </w:p>
          <w:p w14:paraId="3C1C2FBD" w14:textId="77777777" w:rsidR="00355E90" w:rsidRDefault="00355E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0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2C8B" w14:textId="77777777" w:rsidR="00355E90" w:rsidRDefault="00355E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55E90" w14:paraId="6B7FCDD7" w14:textId="77777777">
        <w:trPr>
          <w:trHeight w:val="589"/>
        </w:trPr>
        <w:tc>
          <w:tcPr>
            <w:tcW w:w="4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4209" w14:textId="77777777" w:rsidR="00355E90" w:rsidRDefault="00985909">
            <w:pPr>
              <w:spacing w:line="240" w:lineRule="auto"/>
            </w:pPr>
            <w:r>
              <w:rPr>
                <w:rFonts w:ascii="Times New Roman" w:hAnsi="Times New Roman"/>
                <w:sz w:val="18"/>
              </w:rPr>
              <w:t xml:space="preserve">(*) </w:t>
            </w:r>
            <w:r>
              <w:rPr>
                <w:rFonts w:ascii="Times New Roman" w:hAnsi="Times New Roman"/>
                <w:i/>
                <w:sz w:val="18"/>
              </w:rPr>
              <w:t>campi da compilare obbligatoriamente</w:t>
            </w:r>
          </w:p>
        </w:tc>
        <w:tc>
          <w:tcPr>
            <w:tcW w:w="5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35CD" w14:textId="77777777" w:rsidR="00355E90" w:rsidRDefault="00355E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55E90" w14:paraId="62CF54BE" w14:textId="77777777">
        <w:trPr>
          <w:trHeight w:val="589"/>
        </w:trPr>
        <w:tc>
          <w:tcPr>
            <w:tcW w:w="10466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9F2D" w14:textId="77777777" w:rsidR="00355E90" w:rsidRDefault="00985909">
            <w:pPr>
              <w:spacing w:line="240" w:lineRule="auto"/>
              <w:jc w:val="center"/>
            </w:pPr>
            <w:r>
              <w:rPr>
                <w:rFonts w:ascii="Times New Roman" w:hAnsi="Times New Roman"/>
                <w:b/>
              </w:rPr>
              <w:t>PROPOSTA DI MISURA DI PREVENZIONE</w:t>
            </w:r>
          </w:p>
        </w:tc>
      </w:tr>
      <w:tr w:rsidR="00355E90" w14:paraId="53CD77C8" w14:textId="77777777">
        <w:trPr>
          <w:trHeight w:val="3175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DD3B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1E02F6" w14:textId="77777777" w:rsidR="00355E90" w:rsidRDefault="009859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TIPO DI MISURA PROPOSTA:</w:t>
            </w:r>
          </w:p>
          <w:p w14:paraId="1064921A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45B74C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95E63A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AE3694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70C12F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AFCD77" w14:textId="77777777" w:rsidR="00355E90" w:rsidRDefault="009859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RAPPORTO DELLA MISURA CON EVENTO RISCHIOSO:</w:t>
            </w:r>
          </w:p>
          <w:p w14:paraId="046A1A36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7C4422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4EC73C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3E1E70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22A021" w14:textId="77777777" w:rsidR="00355E90" w:rsidRDefault="009859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SOSTENIBILITA’ ORGANIZZATIVA:</w:t>
            </w:r>
          </w:p>
          <w:p w14:paraId="6565EBFA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21AB56F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5AF0E1C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BD1725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2DD184" w14:textId="77777777" w:rsidR="00355E90" w:rsidRDefault="009859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AZIONI </w:t>
            </w:r>
          </w:p>
          <w:p w14:paraId="44CB7E15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B0D042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324BA5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8CC05A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1BBF425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291F2CE" w14:textId="77777777" w:rsidR="00355E90" w:rsidRDefault="009859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INDICATORI DI RISULTATO E TARGET DI RIFERIMENTO:</w:t>
            </w:r>
          </w:p>
          <w:p w14:paraId="041C87A1" w14:textId="77777777" w:rsidR="00355E90" w:rsidRDefault="00355E9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8BE735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31AD2C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5E90" w14:paraId="14AFED46" w14:textId="77777777">
        <w:trPr>
          <w:trHeight w:val="589"/>
        </w:trPr>
        <w:tc>
          <w:tcPr>
            <w:tcW w:w="10466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04CF" w14:textId="77777777" w:rsidR="00355E90" w:rsidRDefault="00355E9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9BA21D0" w14:textId="77777777" w:rsidR="00355E90" w:rsidRDefault="00985909">
            <w:pPr>
              <w:spacing w:line="240" w:lineRule="auto"/>
              <w:jc w:val="center"/>
            </w:pPr>
            <w:r>
              <w:rPr>
                <w:rFonts w:ascii="Times New Roman" w:hAnsi="Times New Roman"/>
                <w:b/>
              </w:rPr>
              <w:t>ALTRI SUGGERIMENTI/OSSERVAZIONI</w:t>
            </w:r>
          </w:p>
        </w:tc>
      </w:tr>
      <w:tr w:rsidR="00355E90" w14:paraId="2422E3BA" w14:textId="77777777">
        <w:trPr>
          <w:trHeight w:val="3175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5F8F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14D594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52666E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3077BB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6E1ED1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A1289D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A0166E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895C7D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AE2225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60AD4D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E51DDD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B79EA6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4E12F4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3A13E0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194E2B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D8A0A3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975EF7" w14:textId="77777777" w:rsidR="00355E90" w:rsidRDefault="00355E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98720AC" w14:textId="77777777" w:rsidR="00355E90" w:rsidRDefault="00355E90">
      <w:pPr>
        <w:rPr>
          <w:rFonts w:ascii="Times New Roman" w:hAnsi="Times New Roman"/>
        </w:rPr>
      </w:pPr>
    </w:p>
    <w:p w14:paraId="7FFD58F9" w14:textId="77777777" w:rsidR="00355E90" w:rsidRDefault="00985909">
      <w:pPr>
        <w:rPr>
          <w:rFonts w:ascii="Times New Roman" w:hAnsi="Times New Roman"/>
        </w:rPr>
      </w:pPr>
      <w:r>
        <w:rPr>
          <w:rFonts w:ascii="Times New Roman" w:hAnsi="Times New Roman"/>
        </w:rPr>
        <w:t>INFORMAZIONI AI SENSI DELL'ARTICOLO 13 DEL REGOLAMENTO (UE) 2016/679</w:t>
      </w:r>
    </w:p>
    <w:p w14:paraId="354B3747" w14:textId="77777777" w:rsidR="00355E90" w:rsidRDefault="009859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Comune di Frossasco, tratta i dati personali nel pieno rispetto del Regolamento UE 2016/679 e della normativa nazionale di protezione, al solo scopo e per il solo tempo necessari al perseguimento delle proprie finalità istituzionali. Maggiori e dettagliate informazioni possono essere reperite sul sito web istituzionale, alla pagina raggiungibile all'indirizzo: https://privacy.nelcomune.it/comunefrossasco.it.</w:t>
      </w:r>
    </w:p>
    <w:p w14:paraId="21946B26" w14:textId="77777777" w:rsidR="00355E90" w:rsidRDefault="00355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DF47CD" w14:textId="77777777" w:rsidR="00355E90" w:rsidRDefault="00355E90">
      <w:pPr>
        <w:rPr>
          <w:rFonts w:ascii="Times New Roman" w:hAnsi="Times New Roman"/>
        </w:rPr>
      </w:pPr>
    </w:p>
    <w:p w14:paraId="71D269BF" w14:textId="77777777" w:rsidR="00355E90" w:rsidRDefault="00355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2FC244" w14:textId="77777777" w:rsidR="00355E90" w:rsidRDefault="00355E90">
      <w:pPr>
        <w:rPr>
          <w:rFonts w:ascii="Times New Roman" w:hAnsi="Times New Roman"/>
        </w:rPr>
      </w:pPr>
    </w:p>
    <w:sectPr w:rsidR="00355E90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A634" w14:textId="77777777" w:rsidR="00985909" w:rsidRDefault="00985909">
      <w:pPr>
        <w:spacing w:after="0" w:line="240" w:lineRule="auto"/>
      </w:pPr>
      <w:r>
        <w:separator/>
      </w:r>
    </w:p>
  </w:endnote>
  <w:endnote w:type="continuationSeparator" w:id="0">
    <w:p w14:paraId="3833FBA8" w14:textId="77777777" w:rsidR="00985909" w:rsidRDefault="0098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339D" w14:textId="77777777" w:rsidR="00985909" w:rsidRDefault="00985909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8FD3" w14:textId="77777777" w:rsidR="00985909" w:rsidRDefault="009859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527A89" w14:textId="77777777" w:rsidR="00985909" w:rsidRDefault="00985909">
      <w:pPr>
        <w:spacing w:after="0" w:line="240" w:lineRule="auto"/>
      </w:pPr>
      <w:r>
        <w:continuationSeparator/>
      </w:r>
    </w:p>
  </w:footnote>
  <w:footnote w:id="1">
    <w:p w14:paraId="03714853" w14:textId="77777777" w:rsidR="00355E90" w:rsidRDefault="00985909">
      <w:pPr>
        <w:pStyle w:val="Testonotaapidipagina"/>
      </w:pPr>
      <w:r>
        <w:rPr>
          <w:rStyle w:val="Rimandonotaapidipagina"/>
        </w:rPr>
        <w:footnoteRef/>
      </w:r>
      <w:r>
        <w:rPr>
          <w:rFonts w:ascii="Times New Roman" w:hAnsi="Times New Roman"/>
          <w:sz w:val="22"/>
          <w:szCs w:val="22"/>
        </w:rPr>
        <w:t>Con il termine stakeholder (o portatore di interesse) si individua un soggetto (o un gruppo di soggetti) influente nei confronti di un'iniziativa di aggiornamento.</w:t>
      </w:r>
    </w:p>
    <w:p w14:paraId="2BF04316" w14:textId="77777777" w:rsidR="00355E90" w:rsidRDefault="00355E90">
      <w:pPr>
        <w:pStyle w:val="Testonotaapidipagina"/>
        <w:rPr>
          <w:rFonts w:ascii="Century Gothic" w:hAnsi="Century Gothic"/>
          <w:sz w:val="22"/>
          <w:szCs w:val="22"/>
        </w:rPr>
      </w:pPr>
    </w:p>
    <w:p w14:paraId="3B4A7FE7" w14:textId="77777777" w:rsidR="00355E90" w:rsidRDefault="00355E90">
      <w:pPr>
        <w:pStyle w:val="Testonotaapidipagina"/>
      </w:pPr>
    </w:p>
    <w:p w14:paraId="3419A3C0" w14:textId="77777777" w:rsidR="00355E90" w:rsidRDefault="00355E90"/>
    <w:p w14:paraId="56ABC6A1" w14:textId="77777777" w:rsidR="00355E90" w:rsidRDefault="00355E90"/>
    <w:p w14:paraId="16EFEC14" w14:textId="77777777" w:rsidR="00985909" w:rsidRDefault="009859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7A94" w14:textId="77777777" w:rsidR="00985909" w:rsidRDefault="00985909">
    <w:pPr>
      <w:pStyle w:val="Intestazione"/>
      <w:jc w:val="right"/>
      <w:rPr>
        <w:color w:val="800000"/>
      </w:rPr>
    </w:pPr>
  </w:p>
  <w:p w14:paraId="21D96957" w14:textId="77777777" w:rsidR="00985909" w:rsidRDefault="0098590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90"/>
    <w:rsid w:val="00355E90"/>
    <w:rsid w:val="00525F10"/>
    <w:rsid w:val="0077657F"/>
    <w:rsid w:val="00985909"/>
    <w:rsid w:val="00CF6A5D"/>
    <w:rsid w:val="00D3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0F61"/>
  <w15:docId w15:val="{06A36EA3-38F2-4273-94CD-4C0EECAC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4"/>
        <w:szCs w:val="24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rFonts w:eastAsia="Cambria"/>
      <w:sz w:val="22"/>
      <w:szCs w:val="22"/>
      <w:lang w:eastAsia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rFonts w:eastAsia="Cambria"/>
      <w:sz w:val="22"/>
      <w:szCs w:val="22"/>
      <w:lang w:eastAsia="en-US"/>
    </w:rPr>
  </w:style>
  <w:style w:type="paragraph" w:styleId="Testonotaapidipagina">
    <w:name w:val="footnote text"/>
    <w:basedOn w:val="Normale"/>
    <w:pPr>
      <w:spacing w:after="0"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rPr>
      <w:rFonts w:eastAsia="Cambria"/>
      <w:lang w:eastAsia="en-US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Uffici Tecnici  Comune di Frossasco</cp:lastModifiedBy>
  <cp:revision>5</cp:revision>
  <cp:lastPrinted>2021-11-30T14:47:00Z</cp:lastPrinted>
  <dcterms:created xsi:type="dcterms:W3CDTF">2025-12-30T09:25:00Z</dcterms:created>
  <dcterms:modified xsi:type="dcterms:W3CDTF">2025-12-30T09:32:00Z</dcterms:modified>
</cp:coreProperties>
</file>